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C" w:rsidRPr="00960B08" w:rsidRDefault="00960B08" w:rsidP="0096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08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960B08" w:rsidRPr="00960B08" w:rsidRDefault="00960B08" w:rsidP="0096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08">
        <w:rPr>
          <w:rFonts w:ascii="Times New Roman" w:hAnsi="Times New Roman" w:cs="Times New Roman"/>
          <w:b/>
          <w:sz w:val="28"/>
          <w:szCs w:val="28"/>
        </w:rPr>
        <w:t>стоимости платных образовательных услуг, оказываемых учебно-методическим центром КУ РК «Центр гражданской защиты»</w:t>
      </w:r>
    </w:p>
    <w:tbl>
      <w:tblPr>
        <w:tblStyle w:val="a3"/>
        <w:tblW w:w="0" w:type="auto"/>
        <w:tblLook w:val="04A0"/>
      </w:tblPr>
      <w:tblGrid>
        <w:gridCol w:w="817"/>
        <w:gridCol w:w="3105"/>
        <w:gridCol w:w="2033"/>
        <w:gridCol w:w="1855"/>
        <w:gridCol w:w="1761"/>
      </w:tblGrid>
      <w:tr w:rsidR="00960B08" w:rsidRPr="00960B08" w:rsidTr="00960B08">
        <w:tc>
          <w:tcPr>
            <w:tcW w:w="817" w:type="dxa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55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761" w:type="dxa"/>
          </w:tcPr>
          <w:p w:rsid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 xml:space="preserve">1 услуги, </w:t>
            </w:r>
            <w:proofErr w:type="spellStart"/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60B08" w:rsidRPr="00960B08" w:rsidTr="00960B08">
        <w:trPr>
          <w:trHeight w:val="691"/>
        </w:trPr>
        <w:tc>
          <w:tcPr>
            <w:tcW w:w="817" w:type="dxa"/>
            <w:vMerge w:val="restart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Программа обучения в области гражданской обороны и защиты от чрезвычайных ситуаций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85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960B08" w:rsidRPr="00960B08" w:rsidTr="00960B08">
        <w:tc>
          <w:tcPr>
            <w:tcW w:w="817" w:type="dxa"/>
            <w:vMerge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185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316,80</w:t>
            </w:r>
          </w:p>
        </w:tc>
      </w:tr>
      <w:tr w:rsidR="00960B08" w:rsidRPr="00960B08" w:rsidTr="00960B08">
        <w:trPr>
          <w:trHeight w:val="770"/>
        </w:trPr>
        <w:tc>
          <w:tcPr>
            <w:tcW w:w="817" w:type="dxa"/>
            <w:vMerge w:val="restart"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Программа обучения в области гражданской обороны и защиты от чрезвычайных ситуаций</w:t>
            </w: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855" w:type="dxa"/>
            <w:vMerge w:val="restart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  <w:tr w:rsidR="00960B08" w:rsidRPr="00960B08" w:rsidTr="00960B08">
        <w:tc>
          <w:tcPr>
            <w:tcW w:w="817" w:type="dxa"/>
            <w:vMerge/>
          </w:tcPr>
          <w:p w:rsidR="00960B08" w:rsidRPr="00960B08" w:rsidRDefault="00960B08" w:rsidP="00960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</w:tc>
        <w:tc>
          <w:tcPr>
            <w:tcW w:w="1855" w:type="dxa"/>
            <w:vMerge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60B08" w:rsidRPr="00960B08" w:rsidRDefault="00960B08" w:rsidP="0096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08">
              <w:rPr>
                <w:rFonts w:ascii="Times New Roman" w:hAnsi="Times New Roman" w:cs="Times New Roman"/>
                <w:sz w:val="28"/>
                <w:szCs w:val="28"/>
              </w:rPr>
              <w:t>426,96</w:t>
            </w:r>
          </w:p>
        </w:tc>
      </w:tr>
    </w:tbl>
    <w:p w:rsidR="00960B08" w:rsidRPr="00960B08" w:rsidRDefault="00960B08" w:rsidP="00960B08">
      <w:pPr>
        <w:rPr>
          <w:rFonts w:ascii="Times New Roman" w:hAnsi="Times New Roman" w:cs="Times New Roman"/>
        </w:rPr>
      </w:pPr>
    </w:p>
    <w:sectPr w:rsidR="00960B08" w:rsidRPr="00960B08" w:rsidSect="0004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540"/>
    <w:rsid w:val="000449CC"/>
    <w:rsid w:val="00176540"/>
    <w:rsid w:val="00960B08"/>
    <w:rsid w:val="00FC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Krokoz™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</dc:creator>
  <cp:lastModifiedBy>Игорь Михайлов</cp:lastModifiedBy>
  <cp:revision>2</cp:revision>
  <dcterms:created xsi:type="dcterms:W3CDTF">2017-08-08T07:19:00Z</dcterms:created>
  <dcterms:modified xsi:type="dcterms:W3CDTF">2017-08-08T07:19:00Z</dcterms:modified>
</cp:coreProperties>
</file>